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8B" w:rsidRPr="00A373FE" w:rsidRDefault="0098518B" w:rsidP="0098518B">
      <w:pPr>
        <w:ind w:right="193"/>
        <w:jc w:val="both"/>
        <w:rPr>
          <w:sz w:val="28"/>
          <w:szCs w:val="28"/>
        </w:rPr>
      </w:pPr>
      <w:r w:rsidRPr="00A373FE">
        <w:rPr>
          <w:sz w:val="28"/>
          <w:szCs w:val="28"/>
        </w:rPr>
        <w:t xml:space="preserve">Pasos a seguir para el </w:t>
      </w:r>
      <w:r>
        <w:rPr>
          <w:sz w:val="28"/>
          <w:szCs w:val="28"/>
        </w:rPr>
        <w:t>Encargo conferido</w:t>
      </w: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16"/>
          <w:szCs w:val="16"/>
        </w:rPr>
      </w:pPr>
    </w:p>
    <w:p w:rsidR="0098518B" w:rsidRPr="00E55FF8" w:rsidRDefault="0098518B" w:rsidP="0098518B">
      <w:pPr>
        <w:ind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La inscripción al padrón de importadores es un requisito para las personas que deseen importar, el cual se realiza vía internet a través de la Firma Electrónica Avanzada del importador (FIEL), ingresando en dicha página los siguientes requisitos:</w:t>
      </w: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br/>
      </w:r>
    </w:p>
    <w:p w:rsidR="0098518B" w:rsidRPr="00E55FF8" w:rsidRDefault="0098518B" w:rsidP="0098518B">
      <w:pPr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Registro Federal de Contribuyentes (RFC)</w:t>
      </w:r>
    </w:p>
    <w:p w:rsidR="0098518B" w:rsidRPr="00E55FF8" w:rsidRDefault="0098518B" w:rsidP="0098518B">
      <w:pPr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Firma Electrónica Avanzada del Importador (FIEL)</w:t>
      </w:r>
    </w:p>
    <w:p w:rsidR="0098518B" w:rsidRPr="00E55FF8" w:rsidRDefault="0098518B" w:rsidP="0098518B">
      <w:pPr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Contraseña de clave privada asignada al momento de obtener dicha firma</w:t>
      </w:r>
    </w:p>
    <w:p w:rsidR="0098518B" w:rsidRPr="00E55FF8" w:rsidRDefault="0098518B" w:rsidP="0098518B">
      <w:pPr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Clave Privada (´.</w:t>
      </w:r>
      <w:proofErr w:type="spellStart"/>
      <w:r w:rsidRPr="00E55FF8">
        <w:rPr>
          <w:rFonts w:asciiTheme="minorHAnsi" w:hAnsiTheme="minorHAnsi" w:cstheme="minorHAnsi"/>
          <w:sz w:val="22"/>
          <w:szCs w:val="22"/>
        </w:rPr>
        <w:t>key</w:t>
      </w:r>
      <w:proofErr w:type="spellEnd"/>
      <w:r w:rsidRPr="00E55FF8">
        <w:rPr>
          <w:rFonts w:asciiTheme="minorHAnsi" w:hAnsiTheme="minorHAnsi" w:cstheme="minorHAnsi"/>
          <w:sz w:val="22"/>
          <w:szCs w:val="22"/>
        </w:rPr>
        <w:t>)</w:t>
      </w:r>
    </w:p>
    <w:p w:rsidR="0098518B" w:rsidRPr="00E55FF8" w:rsidRDefault="0098518B" w:rsidP="0098518B">
      <w:pPr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Certificado (´.</w:t>
      </w:r>
      <w:proofErr w:type="spellStart"/>
      <w:r w:rsidRPr="00E55FF8">
        <w:rPr>
          <w:rFonts w:asciiTheme="minorHAnsi" w:hAnsiTheme="minorHAnsi" w:cstheme="minorHAnsi"/>
          <w:sz w:val="22"/>
          <w:szCs w:val="22"/>
        </w:rPr>
        <w:t>cer</w:t>
      </w:r>
      <w:proofErr w:type="spellEnd"/>
      <w:r w:rsidRPr="00E55FF8">
        <w:rPr>
          <w:rFonts w:asciiTheme="minorHAnsi" w:hAnsiTheme="minorHAnsi" w:cstheme="minorHAnsi"/>
          <w:sz w:val="22"/>
          <w:szCs w:val="22"/>
        </w:rPr>
        <w:t>)</w:t>
      </w: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22"/>
          <w:szCs w:val="22"/>
        </w:rPr>
      </w:pPr>
    </w:p>
    <w:p w:rsidR="0098518B" w:rsidRPr="00E55FF8" w:rsidRDefault="0098518B" w:rsidP="0098518B">
      <w:pPr>
        <w:ind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Una vez que el Importador obtiene la inscripción en el Padrón General se realiza el encargo conferido para su o sus agentes aduanales  con los que desea realizar operaciones de comercio exterior:</w:t>
      </w: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22"/>
          <w:szCs w:val="22"/>
        </w:rPr>
      </w:pP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Patente                   Agente Aduanal</w:t>
      </w: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3115                       Raúl Valencia Prieto</w:t>
      </w: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22"/>
          <w:szCs w:val="22"/>
        </w:rPr>
      </w:pPr>
      <w:r w:rsidRPr="00E55FF8">
        <w:rPr>
          <w:rFonts w:asciiTheme="minorHAnsi" w:hAnsiTheme="minorHAnsi" w:cstheme="minorHAnsi"/>
          <w:sz w:val="22"/>
          <w:szCs w:val="22"/>
        </w:rPr>
        <w:t>3395                       Rodolfo Valencia Prieto</w:t>
      </w: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16"/>
          <w:szCs w:val="16"/>
        </w:rPr>
      </w:pPr>
    </w:p>
    <w:p w:rsidR="0098518B" w:rsidRPr="00E55FF8" w:rsidRDefault="0098518B" w:rsidP="0098518B">
      <w:pPr>
        <w:ind w:left="611" w:right="193"/>
        <w:jc w:val="both"/>
        <w:rPr>
          <w:rFonts w:asciiTheme="minorHAnsi" w:hAnsiTheme="minorHAnsi" w:cstheme="minorHAnsi"/>
          <w:sz w:val="16"/>
          <w:szCs w:val="16"/>
        </w:rPr>
      </w:pPr>
    </w:p>
    <w:p w:rsidR="0098518B" w:rsidRPr="001A3523" w:rsidRDefault="0098518B" w:rsidP="0098518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1A3523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Entrar a la página </w:t>
      </w:r>
      <w:hyperlink r:id="rId8" w:history="1">
        <w:r w:rsidRPr="00DC7E9E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MX"/>
          </w:rPr>
          <w:t>www.sat.gob.mx</w:t>
        </w:r>
      </w:hyperlink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“Tramites” se encuentra en la parte superior del menú de opciones, franja verde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En el recuadro de “Mi Portal” seleccionar el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boton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de “TRAMITES Y SERVICIOS”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En la siguiente página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accesar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con RFC y Clave (es la contraseña que utilizan los Contadores para realizar declaraciones)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“Servicios por Internet”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Seleccionar la carpeta de “Importadores” que está bajo la carpeta de “Padrones”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“Solicitar Movimientos al Padrón de Importadores”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Ingresar caracteres de SEGURIDAD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“&gt;Actualización”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“Aumento o disminución de encargos conferidos”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Dentro de la Solicitud, escribir en el campo de Numero de Patente y 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buscar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Aparecerá el nombre de su Agente Aduanal.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Seleccionar la vigencia deseada de preferencia “Indefinido” para evitar actualizaciones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el botón de “AGREGAR”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el botón de “Enviar” localizado en la parte inferior de la solicitud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Aparecerá en Pantalla la solicitud con la nueva patente agregada, 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ACEPTAR</w:t>
      </w:r>
    </w:p>
    <w:p w:rsidR="0098518B" w:rsidRPr="00E55FF8" w:rsidRDefault="0098518B" w:rsidP="0098518B">
      <w:pPr>
        <w:pStyle w:val="Prrafodelista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/>
        </w:rPr>
      </w:pPr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Nuevamente Ingresar RFC, Clave y 2 archivos de FIEL, Dar </w:t>
      </w:r>
      <w:proofErr w:type="spellStart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>click</w:t>
      </w:r>
      <w:proofErr w:type="spellEnd"/>
      <w:r w:rsidRPr="00E55FF8">
        <w:rPr>
          <w:rFonts w:asciiTheme="minorHAnsi" w:eastAsiaTheme="minorHAnsi" w:hAnsiTheme="minorHAnsi" w:cstheme="minorBidi"/>
          <w:sz w:val="22"/>
          <w:szCs w:val="22"/>
          <w:lang w:val="es-MX"/>
        </w:rPr>
        <w:t xml:space="preserve"> en “CONFIRMAR”</w:t>
      </w:r>
    </w:p>
    <w:p w:rsidR="00F87C55" w:rsidRPr="0098518B" w:rsidRDefault="0098518B" w:rsidP="0098518B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MX"/>
        </w:rPr>
      </w:pPr>
      <w:r w:rsidRPr="0098518B">
        <w:rPr>
          <w:rFonts w:asciiTheme="minorHAnsi" w:eastAsiaTheme="minorHAnsi" w:hAnsiTheme="minorHAnsi" w:cstheme="minorBidi"/>
          <w:sz w:val="22"/>
          <w:szCs w:val="22"/>
          <w:lang w:val="es-MX"/>
        </w:rPr>
        <w:t>Finalmente imprimir la Confirmación del “ENCARGO CONFERIDO”</w:t>
      </w:r>
      <w:bookmarkStart w:id="0" w:name="_GoBack"/>
      <w:bookmarkEnd w:id="0"/>
    </w:p>
    <w:sectPr w:rsidR="00F87C55" w:rsidRPr="0098518B" w:rsidSect="00B71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090" w:right="1440" w:bottom="1440" w:left="1440" w:header="708" w:footer="1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26" w:rsidRDefault="00EC7126" w:rsidP="00A750CE">
      <w:r>
        <w:separator/>
      </w:r>
    </w:p>
  </w:endnote>
  <w:endnote w:type="continuationSeparator" w:id="0">
    <w:p w:rsidR="00EC7126" w:rsidRDefault="00EC7126" w:rsidP="00A7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5" w:rsidRDefault="000F6A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5" w:rsidRDefault="000F6A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5" w:rsidRDefault="000F6A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26" w:rsidRDefault="00EC7126" w:rsidP="00A750CE">
      <w:r>
        <w:separator/>
      </w:r>
    </w:p>
  </w:footnote>
  <w:footnote w:type="continuationSeparator" w:id="0">
    <w:p w:rsidR="00EC7126" w:rsidRDefault="00EC7126" w:rsidP="00A7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5" w:rsidRDefault="000F6A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CE" w:rsidRDefault="00A750C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-1181100</wp:posOffset>
          </wp:positionH>
          <wp:positionV relativeFrom="page">
            <wp:align>center</wp:align>
          </wp:positionV>
          <wp:extent cx="8126095" cy="10220325"/>
          <wp:effectExtent l="0" t="0" r="8255" b="0"/>
          <wp:wrapNone/>
          <wp:docPr id="1" name="0 Imagen" descr="hoja_memebre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ebreta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26095" cy="10220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50CE" w:rsidRDefault="00A750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5" w:rsidRDefault="000F6A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86D"/>
    <w:multiLevelType w:val="hybridMultilevel"/>
    <w:tmpl w:val="EFB6AC48"/>
    <w:lvl w:ilvl="0" w:tplc="0C0A000F">
      <w:start w:val="1"/>
      <w:numFmt w:val="decimal"/>
      <w:lvlText w:val="%1."/>
      <w:lvlJc w:val="left"/>
      <w:pPr>
        <w:tabs>
          <w:tab w:val="num" w:pos="1331"/>
        </w:tabs>
        <w:ind w:left="133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1">
    <w:nsid w:val="1DB9698B"/>
    <w:multiLevelType w:val="hybridMultilevel"/>
    <w:tmpl w:val="B718B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CE"/>
    <w:rsid w:val="000F6AB5"/>
    <w:rsid w:val="001A5917"/>
    <w:rsid w:val="002C16D8"/>
    <w:rsid w:val="00466B85"/>
    <w:rsid w:val="00713250"/>
    <w:rsid w:val="00784E3B"/>
    <w:rsid w:val="00820047"/>
    <w:rsid w:val="0098518B"/>
    <w:rsid w:val="009A7FCD"/>
    <w:rsid w:val="009E6651"/>
    <w:rsid w:val="00A720B9"/>
    <w:rsid w:val="00A750CE"/>
    <w:rsid w:val="00B71EDF"/>
    <w:rsid w:val="00E61336"/>
    <w:rsid w:val="00EC7126"/>
    <w:rsid w:val="00F81020"/>
    <w:rsid w:val="00F87C55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8B"/>
    <w:pPr>
      <w:spacing w:after="0" w:line="240" w:lineRule="auto"/>
    </w:pPr>
    <w:rPr>
      <w:rFonts w:ascii="Arial" w:eastAsia="Times New Roman" w:hAnsi="Arial" w:cs="Arial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0C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0CE"/>
  </w:style>
  <w:style w:type="paragraph" w:styleId="Piedepgina">
    <w:name w:val="footer"/>
    <w:basedOn w:val="Normal"/>
    <w:link w:val="PiedepginaCar"/>
    <w:uiPriority w:val="99"/>
    <w:semiHidden/>
    <w:unhideWhenUsed/>
    <w:rsid w:val="00A750C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0CE"/>
  </w:style>
  <w:style w:type="paragraph" w:styleId="Textodeglobo">
    <w:name w:val="Balloon Text"/>
    <w:basedOn w:val="Normal"/>
    <w:link w:val="TextodegloboCar"/>
    <w:uiPriority w:val="99"/>
    <w:semiHidden/>
    <w:unhideWhenUsed/>
    <w:rsid w:val="00A750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0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1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8B"/>
    <w:pPr>
      <w:spacing w:after="0" w:line="240" w:lineRule="auto"/>
    </w:pPr>
    <w:rPr>
      <w:rFonts w:ascii="Arial" w:eastAsia="Times New Roman" w:hAnsi="Arial" w:cs="Arial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0C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0CE"/>
  </w:style>
  <w:style w:type="paragraph" w:styleId="Piedepgina">
    <w:name w:val="footer"/>
    <w:basedOn w:val="Normal"/>
    <w:link w:val="PiedepginaCar"/>
    <w:uiPriority w:val="99"/>
    <w:semiHidden/>
    <w:unhideWhenUsed/>
    <w:rsid w:val="00A750C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0CE"/>
  </w:style>
  <w:style w:type="paragraph" w:styleId="Textodeglobo">
    <w:name w:val="Balloon Text"/>
    <w:basedOn w:val="Normal"/>
    <w:link w:val="TextodegloboCar"/>
    <w:uiPriority w:val="99"/>
    <w:semiHidden/>
    <w:unhideWhenUsed/>
    <w:rsid w:val="00A750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0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1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.gob.m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Rojo032-Johnny</dc:creator>
  <cp:lastModifiedBy>Norma</cp:lastModifiedBy>
  <cp:revision>2</cp:revision>
  <dcterms:created xsi:type="dcterms:W3CDTF">2014-06-20T22:40:00Z</dcterms:created>
  <dcterms:modified xsi:type="dcterms:W3CDTF">2014-06-20T22:40:00Z</dcterms:modified>
</cp:coreProperties>
</file>